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E25F4F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E25F4F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Materia: </w:t>
      </w:r>
      <w:r>
        <w:rPr>
          <w:rFonts w:ascii="Arial Narrow" w:eastAsia="Arial Narrow" w:hAnsi="Arial Narrow" w:cs="Arial Narrow"/>
        </w:rPr>
        <w:t xml:space="preserve">Matemáticas                                </w:t>
      </w:r>
      <w:r>
        <w:rPr>
          <w:rFonts w:ascii="Arial Narrow" w:eastAsia="Arial Narrow" w:hAnsi="Arial Narrow" w:cs="Arial Narrow"/>
          <w:b/>
        </w:rPr>
        <w:t xml:space="preserve">Grado: </w:t>
      </w:r>
      <w:r>
        <w:rPr>
          <w:rFonts w:ascii="Arial Narrow" w:eastAsia="Arial Narrow" w:hAnsi="Arial Narrow" w:cs="Arial Narrow"/>
        </w:rPr>
        <w:t xml:space="preserve">4to </w:t>
      </w:r>
      <w:r>
        <w:rPr>
          <w:rFonts w:ascii="Arial Narrow" w:eastAsia="Arial Narrow" w:hAnsi="Arial Narrow" w:cs="Arial Narrow"/>
          <w:vertAlign w:val="superscript"/>
        </w:rPr>
        <w:t xml:space="preserve"> </w:t>
      </w:r>
      <w:r>
        <w:rPr>
          <w:rFonts w:ascii="Arial Narrow" w:eastAsia="Arial Narrow" w:hAnsi="Arial Narrow" w:cs="Arial Narrow"/>
          <w:b/>
        </w:rPr>
        <w:t xml:space="preserve">                  Período: </w:t>
      </w:r>
      <w:r>
        <w:rPr>
          <w:rFonts w:ascii="Arial Narrow" w:eastAsia="Arial Narrow" w:hAnsi="Arial Narrow" w:cs="Arial Narrow"/>
        </w:rPr>
        <w:t xml:space="preserve">4to                        </w:t>
      </w:r>
      <w:r>
        <w:rPr>
          <w:rFonts w:ascii="Arial Narrow" w:eastAsia="Arial Narrow" w:hAnsi="Arial Narrow" w:cs="Arial Narrow"/>
          <w:b/>
        </w:rPr>
        <w:t xml:space="preserve">Año: </w:t>
      </w:r>
      <w:r>
        <w:rPr>
          <w:rFonts w:ascii="Arial Narrow" w:eastAsia="Arial Narrow" w:hAnsi="Arial Narrow" w:cs="Arial Narrow"/>
        </w:rPr>
        <w:t>2024</w:t>
      </w:r>
    </w:p>
    <w:p w:rsidR="00E25F4F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E25F4F" w:rsidRDefault="00000000">
      <w:pPr>
        <w:rPr>
          <w:rFonts w:ascii="Arial Narrow" w:eastAsia="Arial Narrow" w:hAnsi="Arial Narrow" w:cs="Arial Narrow"/>
          <w:i/>
        </w:rPr>
      </w:pPr>
      <w:bookmarkStart w:id="0" w:name="_heading=h.1fob9te" w:colFirst="0" w:colLast="0"/>
      <w:bookmarkEnd w:id="0"/>
      <w:r>
        <w:rPr>
          <w:rFonts w:ascii="Arial Narrow" w:eastAsia="Arial Narrow" w:hAnsi="Arial Narrow" w:cs="Arial Narrow"/>
          <w:i/>
        </w:rPr>
        <w:t>En cada período, el maestro formula una pregunta problemática o una situación problemática relacionada con las metas de aprendizaje que ayudan al estudiante a prepararse para respaldar sus niveles de conocimiento y competencia en cada área. Este proceso está programado la semana del 15 al 1</w:t>
      </w:r>
      <w:r w:rsidR="00B8760D">
        <w:rPr>
          <w:rFonts w:ascii="Arial Narrow" w:eastAsia="Arial Narrow" w:hAnsi="Arial Narrow" w:cs="Arial Narrow"/>
          <w:i/>
        </w:rPr>
        <w:t>7</w:t>
      </w:r>
      <w:r>
        <w:rPr>
          <w:rFonts w:ascii="Arial Narrow" w:eastAsia="Arial Narrow" w:hAnsi="Arial Narrow" w:cs="Arial Narrow"/>
          <w:i/>
        </w:rPr>
        <w:t xml:space="preserve"> de octubre y del 21 al 2</w:t>
      </w:r>
      <w:r w:rsidR="00B8760D">
        <w:rPr>
          <w:rFonts w:ascii="Arial Narrow" w:eastAsia="Arial Narrow" w:hAnsi="Arial Narrow" w:cs="Arial Narrow"/>
          <w:i/>
        </w:rPr>
        <w:t>4</w:t>
      </w:r>
      <w:r>
        <w:rPr>
          <w:rFonts w:ascii="Arial Narrow" w:eastAsia="Arial Narrow" w:hAnsi="Arial Narrow" w:cs="Arial Narrow"/>
          <w:i/>
        </w:rPr>
        <w:t xml:space="preserve"> de octubre de 2024. El estudiante deberá repasar los siguientes conceptos con ayuda de los apuntes de clase, cuaderno y guías de trabajo para poder realizar una presentación que muestre las competencias adquiridas.</w:t>
      </w:r>
    </w:p>
    <w:p w:rsidR="00E25F4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i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i/>
          <w:color w:val="000000"/>
        </w:rPr>
      </w:pPr>
    </w:p>
    <w:p w:rsidR="00E25F4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¿Cómo puedo resolver problemáticas de la vida cotidiana haciendo uso de operaciones decimales? 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E25F4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de aprendizaje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E25F4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Justifico el valor de posición en el sistema de numeración decimal en relación con el conteo recurrente de unidades. </w:t>
      </w:r>
    </w:p>
    <w:p w:rsidR="00E25F4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Comparo y clasifico objetos tridimensionales de acuerdo con componentes (caras, lados) y propiedades. </w:t>
      </w:r>
    </w:p>
    <w:p w:rsidR="00E25F4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Comparo y clasifico figuras bidimensionales de acuerdo con sus componentes (ángulos, vértices) y características. </w:t>
      </w:r>
    </w:p>
    <w:p w:rsidR="00E25F4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Utilizo y justifico el uso de la estimación para resolver problemas relativos a la vida social, económica y de las ciencias, utilizando rangos de variación. </w:t>
      </w:r>
    </w:p>
    <w:p w:rsidR="00E25F4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Describo y argumento relaciones entre el perímetro y el área de figuras diferentes, cuando se fija una de estas medidas.</w:t>
      </w:r>
    </w:p>
    <w:p w:rsidR="00E25F4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Dominios Conceptuales</w:t>
      </w:r>
      <w:r>
        <w:rPr>
          <w:rFonts w:ascii="Arial" w:eastAsia="Arial" w:hAnsi="Arial" w:cs="Arial"/>
          <w:color w:val="000000"/>
        </w:rPr>
        <w:br/>
      </w:r>
    </w:p>
    <w:p w:rsidR="00E25F4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Matemáticas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E25F4F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Números decimales (Valor posicional, comparación de números decimales, números decimales en la recta numérica y situaciones problema)</w:t>
      </w:r>
    </w:p>
    <w:p w:rsidR="00E25F4F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 w:hanging="425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Operaciones con decimales (suma y resta)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rPr>
          <w:rFonts w:ascii="Arial Narrow" w:eastAsia="Arial Narrow" w:hAnsi="Arial Narrow" w:cs="Arial Narrow"/>
          <w:color w:val="000000"/>
        </w:rPr>
      </w:pPr>
    </w:p>
    <w:p w:rsidR="00E25F4F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Geometría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rPr>
          <w:rFonts w:ascii="Arial Narrow" w:eastAsia="Arial Narrow" w:hAnsi="Arial Narrow" w:cs="Arial Narrow"/>
          <w:b/>
          <w:color w:val="000000"/>
        </w:rPr>
      </w:pPr>
    </w:p>
    <w:p w:rsidR="00E25F4F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bookmarkStart w:id="1" w:name="_heading=h.gjdgxs" w:colFirst="0" w:colLast="0"/>
      <w:bookmarkEnd w:id="1"/>
      <w:r>
        <w:rPr>
          <w:rFonts w:ascii="Arial Narrow" w:eastAsia="Arial Narrow" w:hAnsi="Arial Narrow" w:cs="Arial Narrow"/>
          <w:color w:val="000000"/>
          <w:highlight w:val="white"/>
        </w:rPr>
        <w:t>Ángulos</w:t>
      </w:r>
    </w:p>
    <w:p w:rsidR="00E25F4F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Tipos de Triángulos</w:t>
      </w:r>
    </w:p>
    <w:p w:rsidR="00E25F4F" w:rsidRDefault="00B8760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</w:t>
      </w:r>
      <w:r w:rsidR="00000000">
        <w:rPr>
          <w:rFonts w:ascii="Arial Narrow" w:eastAsia="Arial Narrow" w:hAnsi="Arial Narrow" w:cs="Arial Narrow"/>
          <w:color w:val="000000"/>
        </w:rPr>
        <w:t xml:space="preserve">rea and </w:t>
      </w:r>
      <w:r>
        <w:rPr>
          <w:rFonts w:ascii="Arial Narrow" w:eastAsia="Arial Narrow" w:hAnsi="Arial Narrow" w:cs="Arial Narrow"/>
          <w:color w:val="000000"/>
        </w:rPr>
        <w:t>Perímetro</w:t>
      </w: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E25F4F" w:rsidRDefault="00E25F4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E25F4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Referencias bibliográficas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Aula chachi. (2020, 20 mayo). </w:t>
      </w:r>
      <w:r w:rsidRPr="00B8760D">
        <w:rPr>
          <w:rFonts w:ascii="Arial Narrow" w:eastAsia="Arial Narrow" w:hAnsi="Arial Narrow" w:cs="Arial Narrow"/>
          <w:i/>
          <w:color w:val="000000"/>
        </w:rPr>
        <w:t>¿Qué son los números decimales? | Aula chachi - Vídeos educativos para niños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8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https://www.youtube.com/watch?v=07pUl0QBN0Y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proofErr w:type="spellStart"/>
      <w:r w:rsidRPr="00B8760D">
        <w:rPr>
          <w:rFonts w:ascii="Arial Narrow" w:eastAsia="Arial Narrow" w:hAnsi="Arial Narrow" w:cs="Arial Narrow"/>
          <w:color w:val="000000"/>
        </w:rPr>
        <w:t>Math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 w:rsidRPr="00B8760D">
        <w:rPr>
          <w:rFonts w:ascii="Arial Narrow" w:eastAsia="Arial Narrow" w:hAnsi="Arial Narrow" w:cs="Arial Narrow"/>
          <w:color w:val="000000"/>
        </w:rPr>
        <w:t>Songs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 w:rsidRPr="00B8760D">
        <w:rPr>
          <w:rFonts w:ascii="Arial Narrow" w:eastAsia="Arial Narrow" w:hAnsi="Arial Narrow" w:cs="Arial Narrow"/>
          <w:color w:val="000000"/>
        </w:rPr>
        <w:t>by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NUMBEROCK. (2022, 28 abril). 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Valor posicional de los </w:t>
      </w:r>
      <w:proofErr w:type="spellStart"/>
      <w:r w:rsidRPr="00B8760D">
        <w:rPr>
          <w:rFonts w:ascii="Arial Narrow" w:eastAsia="Arial Narrow" w:hAnsi="Arial Narrow" w:cs="Arial Narrow"/>
          <w:i/>
          <w:color w:val="000000"/>
        </w:rPr>
        <w:t>numeros</w:t>
      </w:r>
      <w:proofErr w:type="spellEnd"/>
      <w:r w:rsidRPr="00B8760D">
        <w:rPr>
          <w:rFonts w:ascii="Arial Narrow" w:eastAsia="Arial Narrow" w:hAnsi="Arial Narrow" w:cs="Arial Narrow"/>
          <w:i/>
          <w:color w:val="000000"/>
        </w:rPr>
        <w:t xml:space="preserve"> decimales | Décimas, centésimas, y milésimas para niños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9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https://www.youtube.com/watch?v=P8pbU4kcdhI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proofErr w:type="spellStart"/>
      <w:r w:rsidRPr="00B8760D">
        <w:rPr>
          <w:rFonts w:ascii="Arial Narrow" w:eastAsia="Arial Narrow" w:hAnsi="Arial Narrow" w:cs="Arial Narrow"/>
          <w:color w:val="000000"/>
        </w:rPr>
        <w:t>Smile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and </w:t>
      </w:r>
      <w:proofErr w:type="spellStart"/>
      <w:r w:rsidRPr="00B8760D">
        <w:rPr>
          <w:rFonts w:ascii="Arial Narrow" w:eastAsia="Arial Narrow" w:hAnsi="Arial Narrow" w:cs="Arial Narrow"/>
          <w:color w:val="000000"/>
        </w:rPr>
        <w:t>Learn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- </w:t>
      </w:r>
      <w:proofErr w:type="gramStart"/>
      <w:r w:rsidRPr="00B8760D">
        <w:rPr>
          <w:rFonts w:ascii="Arial Narrow" w:eastAsia="Arial Narrow" w:hAnsi="Arial Narrow" w:cs="Arial Narrow"/>
          <w:color w:val="000000"/>
        </w:rPr>
        <w:t>Español</w:t>
      </w:r>
      <w:proofErr w:type="gramEnd"/>
      <w:r w:rsidRPr="00B8760D">
        <w:rPr>
          <w:rFonts w:ascii="Arial Narrow" w:eastAsia="Arial Narrow" w:hAnsi="Arial Narrow" w:cs="Arial Narrow"/>
          <w:color w:val="000000"/>
        </w:rPr>
        <w:t xml:space="preserve">. (2019, 26 junio). </w:t>
      </w:r>
      <w:r w:rsidRPr="00B8760D">
        <w:rPr>
          <w:rFonts w:ascii="Arial Narrow" w:eastAsia="Arial Narrow" w:hAnsi="Arial Narrow" w:cs="Arial Narrow"/>
          <w:i/>
          <w:color w:val="000000"/>
        </w:rPr>
        <w:t>Los ángulos para niños - Tipos de ángulos - Matemáticas para niños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0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https://www.youtube.com/watch?v=6wscEyBlPLA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lastRenderedPageBreak/>
        <w:t xml:space="preserve">Daniel Carreón. (2018, 25 octubre). 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COMO LEER NÚMEROS DECIMALES super </w:t>
      </w:r>
      <w:proofErr w:type="spellStart"/>
      <w:r w:rsidRPr="00B8760D">
        <w:rPr>
          <w:rFonts w:ascii="Arial Narrow" w:eastAsia="Arial Narrow" w:hAnsi="Arial Narrow" w:cs="Arial Narrow"/>
          <w:i/>
          <w:color w:val="000000"/>
        </w:rPr>
        <w:t>facil</w:t>
      </w:r>
      <w:proofErr w:type="spellEnd"/>
      <w:r w:rsidRPr="00B8760D">
        <w:rPr>
          <w:rFonts w:ascii="Arial Narrow" w:eastAsia="Arial Narrow" w:hAnsi="Arial Narrow" w:cs="Arial Narrow"/>
          <w:i/>
          <w:color w:val="000000"/>
        </w:rPr>
        <w:t xml:space="preserve"> - para principiantes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1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https://www.youtube.com/watch?v=bVFExqCCwfE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Daniel Carreón. (2019, 9 diciembre). 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CÓMO MEDIR UN ÁNGULO Super </w:t>
      </w:r>
      <w:proofErr w:type="spellStart"/>
      <w:r w:rsidRPr="00B8760D">
        <w:rPr>
          <w:rFonts w:ascii="Arial Narrow" w:eastAsia="Arial Narrow" w:hAnsi="Arial Narrow" w:cs="Arial Narrow"/>
          <w:i/>
          <w:color w:val="000000"/>
        </w:rPr>
        <w:t>facil</w:t>
      </w:r>
      <w:proofErr w:type="spellEnd"/>
      <w:r w:rsidRPr="00B8760D">
        <w:rPr>
          <w:rFonts w:ascii="Arial Narrow" w:eastAsia="Arial Narrow" w:hAnsi="Arial Narrow" w:cs="Arial Narrow"/>
          <w:i/>
          <w:color w:val="000000"/>
        </w:rPr>
        <w:t xml:space="preserve"> - Para principiantes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2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https://www.youtube.com/watch?v=CRXi4jQiRIM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Aprendiendo Matemática. (2021, 11 octubre). </w:t>
      </w:r>
      <w:r w:rsidRPr="00B8760D">
        <w:rPr>
          <w:rFonts w:ascii="Arial Narrow" w:eastAsia="Arial Narrow" w:hAnsi="Arial Narrow" w:cs="Arial Narrow"/>
          <w:i/>
          <w:color w:val="000000"/>
        </w:rPr>
        <w:t>Cómo COMPARAR NÚMEROS DECIMALES («Mayor que», «Menor que»)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3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https://www.youtube.com/watch?v=cSODNuTXcO8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Daniel Carreón. (2020, 17 agosto). </w:t>
      </w:r>
      <w:r w:rsidRPr="00B8760D">
        <w:rPr>
          <w:rFonts w:ascii="Arial Narrow" w:eastAsia="Arial Narrow" w:hAnsi="Arial Narrow" w:cs="Arial Narrow"/>
          <w:i/>
          <w:color w:val="000000"/>
        </w:rPr>
        <w:t>CLASIFICACIÓN DE LOS TRIÁNGULOS Super fácil - TIPOS DE TRIÁNGULOS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4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https://www.youtube.com/watch?v=I9S1kBXLkBo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Matemáticas profe Alex. (2016, 28 septiembre). </w:t>
      </w:r>
      <w:r w:rsidRPr="00B8760D">
        <w:rPr>
          <w:rFonts w:ascii="Arial Narrow" w:eastAsia="Arial Narrow" w:hAnsi="Arial Narrow" w:cs="Arial Narrow"/>
          <w:i/>
          <w:color w:val="000000"/>
        </w:rPr>
        <w:t>Suma y resta de números decimales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5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https://www.youtube.com/watch?v=y_F5eXD8Cb0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podemos aprobar matemáticas. (2019, 8 enero). </w:t>
      </w:r>
      <w:r w:rsidRPr="00B8760D">
        <w:rPr>
          <w:rFonts w:ascii="Arial Narrow" w:eastAsia="Arial Narrow" w:hAnsi="Arial Narrow" w:cs="Arial Narrow"/>
          <w:i/>
          <w:color w:val="000000"/>
        </w:rPr>
        <w:t>MULTIPLICACIÓN y DIVISIÓN DE NÚMEROS DECIMALES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6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https://www.youtube.com/watch?v=Dzlyv7gO1DE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r w:rsidRPr="00B8760D">
        <w:rPr>
          <w:rFonts w:ascii="Arial Narrow" w:eastAsia="Arial Narrow" w:hAnsi="Arial Narrow" w:cs="Arial Narrow"/>
          <w:color w:val="000000"/>
        </w:rPr>
        <w:t xml:space="preserve">Daniel Carreón. (2016, 15 febrero). 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ÁREAS y PERÍMETROS Super </w:t>
      </w:r>
      <w:proofErr w:type="spellStart"/>
      <w:r w:rsidRPr="00B8760D">
        <w:rPr>
          <w:rFonts w:ascii="Arial Narrow" w:eastAsia="Arial Narrow" w:hAnsi="Arial Narrow" w:cs="Arial Narrow"/>
          <w:i/>
          <w:color w:val="000000"/>
        </w:rPr>
        <w:t>facil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7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https://www.youtube.com/watch?v=wYNvY_bOGdc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proofErr w:type="spellStart"/>
      <w:r w:rsidRPr="00B8760D">
        <w:rPr>
          <w:rFonts w:ascii="Arial Narrow" w:eastAsia="Arial Narrow" w:hAnsi="Arial Narrow" w:cs="Arial Narrow"/>
          <w:color w:val="000000"/>
        </w:rPr>
        <w:t>Smile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and </w:t>
      </w:r>
      <w:proofErr w:type="spellStart"/>
      <w:r w:rsidRPr="00B8760D">
        <w:rPr>
          <w:rFonts w:ascii="Arial Narrow" w:eastAsia="Arial Narrow" w:hAnsi="Arial Narrow" w:cs="Arial Narrow"/>
          <w:color w:val="000000"/>
        </w:rPr>
        <w:t>Learn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- </w:t>
      </w:r>
      <w:proofErr w:type="gramStart"/>
      <w:r w:rsidRPr="00B8760D">
        <w:rPr>
          <w:rFonts w:ascii="Arial Narrow" w:eastAsia="Arial Narrow" w:hAnsi="Arial Narrow" w:cs="Arial Narrow"/>
          <w:color w:val="000000"/>
        </w:rPr>
        <w:t>Español</w:t>
      </w:r>
      <w:proofErr w:type="gramEnd"/>
      <w:r w:rsidRPr="00B8760D">
        <w:rPr>
          <w:rFonts w:ascii="Arial Narrow" w:eastAsia="Arial Narrow" w:hAnsi="Arial Narrow" w:cs="Arial Narrow"/>
          <w:color w:val="000000"/>
        </w:rPr>
        <w:t xml:space="preserve">. (2020, 15 octubre). </w:t>
      </w:r>
      <w:r w:rsidRPr="00B8760D">
        <w:rPr>
          <w:rFonts w:ascii="Arial Narrow" w:eastAsia="Arial Narrow" w:hAnsi="Arial Narrow" w:cs="Arial Narrow"/>
          <w:i/>
          <w:color w:val="000000"/>
        </w:rPr>
        <w:t>¿Qué es el perímetro? - Geometría para niños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8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https://www.youtube.com/watch?v=d3rI0ONOMMY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Pr="00B8760D" w:rsidRDefault="00000000" w:rsidP="00B8760D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</w:rPr>
      </w:pPr>
      <w:proofErr w:type="spellStart"/>
      <w:r w:rsidRPr="00B8760D">
        <w:rPr>
          <w:rFonts w:ascii="Arial Narrow" w:eastAsia="Arial Narrow" w:hAnsi="Arial Narrow" w:cs="Arial Narrow"/>
          <w:color w:val="000000"/>
        </w:rPr>
        <w:t>Smile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and </w:t>
      </w:r>
      <w:proofErr w:type="spellStart"/>
      <w:r w:rsidRPr="00B8760D">
        <w:rPr>
          <w:rFonts w:ascii="Arial Narrow" w:eastAsia="Arial Narrow" w:hAnsi="Arial Narrow" w:cs="Arial Narrow"/>
          <w:color w:val="000000"/>
        </w:rPr>
        <w:t>Learn</w:t>
      </w:r>
      <w:proofErr w:type="spellEnd"/>
      <w:r w:rsidRPr="00B8760D">
        <w:rPr>
          <w:rFonts w:ascii="Arial Narrow" w:eastAsia="Arial Narrow" w:hAnsi="Arial Narrow" w:cs="Arial Narrow"/>
          <w:color w:val="000000"/>
        </w:rPr>
        <w:t xml:space="preserve"> - </w:t>
      </w:r>
      <w:proofErr w:type="gramStart"/>
      <w:r w:rsidRPr="00B8760D">
        <w:rPr>
          <w:rFonts w:ascii="Arial Narrow" w:eastAsia="Arial Narrow" w:hAnsi="Arial Narrow" w:cs="Arial Narrow"/>
          <w:color w:val="000000"/>
        </w:rPr>
        <w:t>Español</w:t>
      </w:r>
      <w:proofErr w:type="gramEnd"/>
      <w:r w:rsidRPr="00B8760D">
        <w:rPr>
          <w:rFonts w:ascii="Arial Narrow" w:eastAsia="Arial Narrow" w:hAnsi="Arial Narrow" w:cs="Arial Narrow"/>
          <w:color w:val="000000"/>
        </w:rPr>
        <w:t xml:space="preserve">. (2023, 15 agosto). 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CÁLCULO de las ÁREAS </w:t>
      </w:r>
      <w:r w:rsidRPr="00B8760D">
        <w:rPr>
          <w:rFonts w:ascii="Segoe UI Emoji" w:eastAsia="Arial Narrow" w:hAnsi="Segoe UI Emoji" w:cs="Segoe UI Emoji"/>
          <w:i/>
          <w:color w:val="000000"/>
        </w:rPr>
        <w:t>🟨</w:t>
      </w:r>
      <w:r w:rsidRPr="00B8760D">
        <w:rPr>
          <w:rFonts w:ascii="Segoe UI Emoji" w:eastAsia="Quattrocento Sans" w:hAnsi="Segoe UI Emoji" w:cs="Segoe UI Emoji"/>
          <w:i/>
          <w:color w:val="000000"/>
        </w:rPr>
        <w:t>🔺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 Cuadrado, rectángulo, triángulo rombo y círculo </w:t>
      </w:r>
      <w:r w:rsidRPr="00B8760D">
        <w:rPr>
          <w:rFonts w:ascii="Segoe UI Emoji" w:eastAsia="Arial Narrow" w:hAnsi="Segoe UI Emoji" w:cs="Segoe UI Emoji"/>
          <w:i/>
          <w:color w:val="000000"/>
        </w:rPr>
        <w:t>🟠</w:t>
      </w:r>
      <w:r w:rsidRPr="00B8760D">
        <w:rPr>
          <w:rFonts w:ascii="Segoe UI Emoji" w:eastAsia="Quattrocento Sans" w:hAnsi="Segoe UI Emoji" w:cs="Segoe UI Emoji"/>
          <w:i/>
          <w:color w:val="000000"/>
        </w:rPr>
        <w:t>🔷</w:t>
      </w:r>
      <w:r w:rsidRPr="00B8760D">
        <w:rPr>
          <w:rFonts w:ascii="Arial Narrow" w:eastAsia="Arial Narrow" w:hAnsi="Arial Narrow" w:cs="Arial Narrow"/>
          <w:i/>
          <w:color w:val="000000"/>
        </w:rPr>
        <w:t xml:space="preserve"> Recopilación</w:t>
      </w:r>
      <w:r w:rsidRPr="00B8760D">
        <w:rPr>
          <w:rFonts w:ascii="Arial Narrow" w:eastAsia="Arial Narrow" w:hAnsi="Arial Narrow" w:cs="Arial Narrow"/>
          <w:color w:val="000000"/>
        </w:rPr>
        <w:t xml:space="preserve"> [Vídeo]. YouTube. </w:t>
      </w:r>
      <w:hyperlink r:id="rId19">
        <w:r w:rsidRPr="00B8760D">
          <w:rPr>
            <w:rFonts w:ascii="Arial Narrow" w:eastAsia="Arial Narrow" w:hAnsi="Arial Narrow" w:cs="Arial Narrow"/>
            <w:color w:val="0000FF"/>
            <w:u w:val="single"/>
          </w:rPr>
          <w:t>https://www.youtube.com/watch?v=WPMrb95J8i0</w:t>
        </w:r>
      </w:hyperlink>
      <w:r w:rsidRPr="00B8760D">
        <w:rPr>
          <w:rFonts w:ascii="Arial Narrow" w:eastAsia="Arial Narrow" w:hAnsi="Arial Narrow" w:cs="Arial Narrow"/>
          <w:color w:val="000000"/>
        </w:rPr>
        <w:t xml:space="preserve"> </w:t>
      </w:r>
    </w:p>
    <w:p w:rsidR="00E25F4F" w:rsidRDefault="00E25F4F" w:rsidP="00B8760D">
      <w:pPr>
        <w:pStyle w:val="Ttulo1"/>
        <w:spacing w:line="240" w:lineRule="auto"/>
      </w:pPr>
      <w:bookmarkStart w:id="2" w:name="_heading=h.30j0zll" w:colFirst="0" w:colLast="0"/>
      <w:bookmarkEnd w:id="2"/>
    </w:p>
    <w:sectPr w:rsidR="00E25F4F">
      <w:headerReference w:type="default" r:id="rId20"/>
      <w:pgSz w:w="12240" w:h="15840"/>
      <w:pgMar w:top="1134" w:right="1608" w:bottom="567" w:left="1701" w:header="284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AB2ADD" w:rsidRDefault="00AB2ADD">
      <w:pPr>
        <w:spacing w:after="0" w:line="240" w:lineRule="auto"/>
      </w:pPr>
      <w:r>
        <w:separator/>
      </w:r>
    </w:p>
  </w:endnote>
  <w:endnote w:type="continuationSeparator" w:id="0">
    <w:p w:rsidR="00AB2ADD" w:rsidRDefault="00AB2A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9410F06B-18F8-43E9-9179-8AC453BF6EB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489FEB8-5C51-45E4-8BC1-7E2064742EAB}"/>
    <w:embedBold r:id="rId3" w:fontKey="{86038067-3F7F-45D4-8DC5-913898FE829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06C8126A-9752-4DA8-8108-0EADA2EF884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20877F46-BB31-493D-A9A5-B7F296D93B0D}"/>
    <w:embedItalic r:id="rId6" w:fontKey="{C6839147-BD18-413D-87DD-342C38F0536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1DBB2B37-CD23-4B8E-91EC-010C72F39F13}"/>
    <w:embedBold r:id="rId8" w:fontKey="{F884896A-CCAE-4D1C-97D4-3784F94E85BD}"/>
    <w:embedItalic r:id="rId9" w:fontKey="{F5E24F6C-E17D-4532-8A3A-C898986612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10" w:fontKey="{2BC4AE1F-2F74-4A02-BCCD-178BE32B406A}"/>
    <w:embedItalic r:id="rId11" w:fontKey="{90756DD5-05AE-4D09-AA6D-2B0ED3B0EF3D}"/>
  </w:font>
  <w:font w:name="Quattrocento Sans">
    <w:charset w:val="00"/>
    <w:family w:val="swiss"/>
    <w:pitch w:val="variable"/>
    <w:sig w:usb0="800000BF" w:usb1="4000005B" w:usb2="00000000" w:usb3="00000000" w:csb0="00000001" w:csb1="00000000"/>
    <w:embedItalic r:id="rId12" w:fontKey="{B9FB6581-75F1-4788-A061-7B892B1CF98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AB2ADD" w:rsidRDefault="00AB2ADD">
      <w:pPr>
        <w:spacing w:after="0" w:line="240" w:lineRule="auto"/>
      </w:pPr>
      <w:r>
        <w:separator/>
      </w:r>
    </w:p>
  </w:footnote>
  <w:footnote w:type="continuationSeparator" w:id="0">
    <w:p w:rsidR="00AB2ADD" w:rsidRDefault="00AB2A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25F4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931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</w:t>
    </w:r>
    <w:r>
      <w:rPr>
        <w:color w:val="000000"/>
      </w:rPr>
      <w:tab/>
      <w:t xml:space="preserve">               </w:t>
    </w:r>
    <w:r>
      <w:rPr>
        <w:noProof/>
        <w:color w:val="000000"/>
      </w:rPr>
      <w:drawing>
        <wp:inline distT="0" distB="0" distL="0" distR="0">
          <wp:extent cx="1232268" cy="476871"/>
          <wp:effectExtent l="0" t="0" r="0" b="0"/>
          <wp:docPr id="4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32268" cy="47687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034473"/>
    <w:multiLevelType w:val="multilevel"/>
    <w:tmpl w:val="866C7ACC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40E36D8"/>
    <w:multiLevelType w:val="multilevel"/>
    <w:tmpl w:val="91CE10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E7B6C8B"/>
    <w:multiLevelType w:val="multilevel"/>
    <w:tmpl w:val="A160667E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D32247"/>
    <w:multiLevelType w:val="multilevel"/>
    <w:tmpl w:val="7682BB62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2"/>
        <w:szCs w:val="22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6A12B66"/>
    <w:multiLevelType w:val="multilevel"/>
    <w:tmpl w:val="68D0498A"/>
    <w:lvl w:ilvl="0">
      <w:start w:val="4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A1F3037"/>
    <w:multiLevelType w:val="multilevel"/>
    <w:tmpl w:val="C05C13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4304BF3"/>
    <w:multiLevelType w:val="hybridMultilevel"/>
    <w:tmpl w:val="CD249C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80882953">
    <w:abstractNumId w:val="5"/>
  </w:num>
  <w:num w:numId="2" w16cid:durableId="468281712">
    <w:abstractNumId w:val="4"/>
  </w:num>
  <w:num w:numId="3" w16cid:durableId="1392847552">
    <w:abstractNumId w:val="3"/>
  </w:num>
  <w:num w:numId="4" w16cid:durableId="206649173">
    <w:abstractNumId w:val="0"/>
  </w:num>
  <w:num w:numId="5" w16cid:durableId="216212335">
    <w:abstractNumId w:val="2"/>
  </w:num>
  <w:num w:numId="6" w16cid:durableId="1417478765">
    <w:abstractNumId w:val="1"/>
  </w:num>
  <w:num w:numId="7" w16cid:durableId="200246913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5F4F"/>
    <w:rsid w:val="009D0375"/>
    <w:rsid w:val="00AB2ADD"/>
    <w:rsid w:val="00B8760D"/>
    <w:rsid w:val="00E25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D22F8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rsid w:val="007860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character" w:customStyle="1" w:styleId="Ttulo1Car">
    <w:name w:val="Título 1 Car"/>
    <w:basedOn w:val="Fuentedeprrafopredeter"/>
    <w:link w:val="Ttulo1"/>
    <w:uiPriority w:val="9"/>
    <w:rsid w:val="0078608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" w:eastAsia="es-CO"/>
    </w:rPr>
  </w:style>
  <w:style w:type="paragraph" w:styleId="Bibliografa">
    <w:name w:val="Bibliography"/>
    <w:basedOn w:val="Normal"/>
    <w:next w:val="Normal"/>
    <w:uiPriority w:val="37"/>
    <w:unhideWhenUsed/>
    <w:rsid w:val="00786081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4715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715A3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715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715A3"/>
    <w:rPr>
      <w:rFonts w:cs="Times New Roman"/>
    </w:rPr>
  </w:style>
  <w:style w:type="paragraph" w:styleId="NormalWeb">
    <w:name w:val="Normal (Web)"/>
    <w:basedOn w:val="Normal"/>
    <w:uiPriority w:val="99"/>
    <w:semiHidden/>
    <w:unhideWhenUsed/>
    <w:rsid w:val="002F70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419" w:eastAsia="es-419"/>
    </w:rPr>
  </w:style>
  <w:style w:type="character" w:customStyle="1" w:styleId="url">
    <w:name w:val="url"/>
    <w:basedOn w:val="Fuentedeprrafopredeter"/>
    <w:rsid w:val="002F70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07pUl0QBN0Y" TargetMode="External"/><Relationship Id="rId13" Type="http://schemas.openxmlformats.org/officeDocument/2006/relationships/hyperlink" Target="https://www.youtube.com/watch?v=cSODNuTXcO8" TargetMode="External"/><Relationship Id="rId18" Type="http://schemas.openxmlformats.org/officeDocument/2006/relationships/hyperlink" Target="https://www.youtube.com/watch?v=d3rI0ONOMMY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CRXi4jQiRIM" TargetMode="External"/><Relationship Id="rId17" Type="http://schemas.openxmlformats.org/officeDocument/2006/relationships/hyperlink" Target="https://www.youtube.com/watch?v=wYNvY_bOGdc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Dzlyv7gO1DE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bVFExqCCwf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y_F5eXD8Cb0" TargetMode="External"/><Relationship Id="rId10" Type="http://schemas.openxmlformats.org/officeDocument/2006/relationships/hyperlink" Target="https://www.youtube.com/watch?v=6wscEyBlPLA" TargetMode="External"/><Relationship Id="rId19" Type="http://schemas.openxmlformats.org/officeDocument/2006/relationships/hyperlink" Target="https://www.youtube.com/watch?v=WPMrb95J8i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P8pbU4kcdhI" TargetMode="External"/><Relationship Id="rId14" Type="http://schemas.openxmlformats.org/officeDocument/2006/relationships/hyperlink" Target="https://www.youtube.com/watch?v=I9S1kBXLkBo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fZLEa5DdJ9eQya+9iFdEIrbaZg==">CgMxLjAyCWguMWZvYjl0ZTIIaC5namRneHMyCWguMzBqMHpsbDgAciExWU8xZGFMMnJTeWM2ZkxEZjV4UVAzTWZ0NjllQ2UtLVg=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689</Words>
  <Characters>3795</Characters>
  <Application>Microsoft Office Word</Application>
  <DocSecurity>0</DocSecurity>
  <Lines>31</Lines>
  <Paragraphs>8</Paragraphs>
  <ScaleCrop>false</ScaleCrop>
  <Company/>
  <LinksUpToDate>false</LinksUpToDate>
  <CharactersWithSpaces>4476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2024-09-25T11:44:00Z</dcterms:created>
  <dcterms:modified xsi:type="dcterms:W3CDTF">2024-10-02T15:33:00Z</dcterms:modified>
</cp:coreProperties>
</file>